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155CD" w14:textId="77777777" w:rsidR="00206C4D" w:rsidRPr="00A56984" w:rsidRDefault="00206C4D" w:rsidP="00206C4D">
      <w:pPr>
        <w:jc w:val="center"/>
        <w:rPr>
          <w:sz w:val="40"/>
          <w:szCs w:val="40"/>
          <w:lang w:eastAsia="ru-RU"/>
        </w:rPr>
      </w:pPr>
      <w:bookmarkStart w:id="0" w:name="_Hlk211250670"/>
      <w:r w:rsidRPr="00A56984">
        <w:rPr>
          <w:sz w:val="40"/>
          <w:szCs w:val="40"/>
          <w:lang w:eastAsia="ru-RU"/>
        </w:rPr>
        <w:t>РОДИТЕЛЬСКИЙ БЛОКНОТ</w:t>
      </w:r>
    </w:p>
    <w:p w14:paraId="76556D2A" w14:textId="77777777" w:rsidR="00206C4D" w:rsidRPr="00A56984" w:rsidRDefault="00206C4D" w:rsidP="00206C4D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A56984">
        <w:rPr>
          <w:rFonts w:asciiTheme="majorHAnsi" w:hAnsiTheme="majorHAnsi" w:cstheme="majorHAnsi"/>
          <w:sz w:val="24"/>
          <w:szCs w:val="24"/>
        </w:rPr>
        <w:t>Я,_</w:t>
      </w:r>
      <w:proofErr w:type="gramEnd"/>
      <w:r w:rsidRPr="00A56984">
        <w:rPr>
          <w:rFonts w:asciiTheme="majorHAnsi" w:hAnsiTheme="majorHAnsi" w:cstheme="majorHAnsi"/>
          <w:sz w:val="24"/>
          <w:szCs w:val="24"/>
        </w:rPr>
        <w:t>_______________________РОДИТЕЛЬ!</w:t>
      </w:r>
    </w:p>
    <w:p w14:paraId="4649E057" w14:textId="77777777" w:rsidR="00206C4D" w:rsidRPr="00A56984" w:rsidRDefault="00206C4D" w:rsidP="00206C4D">
      <w:pPr>
        <w:jc w:val="center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A56984">
        <w:rPr>
          <w:rFonts w:asciiTheme="majorHAnsi" w:hAnsiTheme="majorHAnsi" w:cstheme="majorHAnsi"/>
          <w:b/>
          <w:bCs/>
          <w:i/>
          <w:iCs/>
          <w:noProof/>
        </w:rPr>
        <w:drawing>
          <wp:anchor distT="0" distB="0" distL="114300" distR="114300" simplePos="0" relativeHeight="251659264" behindDoc="0" locked="0" layoutInCell="1" allowOverlap="1" wp14:anchorId="27151B13" wp14:editId="6FBC778C">
            <wp:simplePos x="0" y="0"/>
            <wp:positionH relativeFrom="column">
              <wp:posOffset>-199438</wp:posOffset>
            </wp:positionH>
            <wp:positionV relativeFrom="paragraph">
              <wp:posOffset>329193</wp:posOffset>
            </wp:positionV>
            <wp:extent cx="316230" cy="421640"/>
            <wp:effectExtent l="0" t="0" r="7620" b="0"/>
            <wp:wrapSquare wrapText="bothSides"/>
            <wp:docPr id="13" name="Рисунок 13" descr="Веселый карандаш картинка для детей раскраска (35 фот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селый карандаш картинка для детей раскраска (35 фото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6984">
        <w:rPr>
          <w:rFonts w:asciiTheme="majorHAnsi" w:hAnsiTheme="majorHAnsi" w:cstheme="majorHAnsi"/>
          <w:b/>
          <w:bCs/>
          <w:i/>
          <w:iCs/>
          <w:sz w:val="24"/>
          <w:szCs w:val="24"/>
        </w:rPr>
        <w:t>Упр. «Вспомним своих родителей»</w:t>
      </w:r>
    </w:p>
    <w:p w14:paraId="1B303BA8" w14:textId="77777777" w:rsidR="00206C4D" w:rsidRDefault="00206C4D" w:rsidP="00206C4D">
      <w:pPr>
        <w:rPr>
          <w:lang w:eastAsia="ru-RU"/>
        </w:rPr>
      </w:pPr>
      <w:r w:rsidRPr="0001077F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C433949" wp14:editId="29F97013">
            <wp:simplePos x="6236898" y="1492370"/>
            <wp:positionH relativeFrom="column">
              <wp:align>right</wp:align>
            </wp:positionH>
            <wp:positionV relativeFrom="paragraph">
              <wp:align>top</wp:align>
            </wp:positionV>
            <wp:extent cx="779046" cy="629729"/>
            <wp:effectExtent l="0" t="0" r="2540" b="0"/>
            <wp:wrapSquare wrapText="bothSides"/>
            <wp:docPr id="10" name="Объект 10">
              <a:extLst xmlns:a="http://schemas.openxmlformats.org/drawingml/2006/main">
                <a:ext uri="{FF2B5EF4-FFF2-40B4-BE49-F238E27FC236}">
                  <a16:creationId xmlns:a16="http://schemas.microsoft.com/office/drawing/2014/main" id="{C9C66CBB-77BF-4C23-B7FD-5446BB7B8EE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Объект 10">
                      <a:extLst>
                        <a:ext uri="{FF2B5EF4-FFF2-40B4-BE49-F238E27FC236}">
                          <a16:creationId xmlns:a16="http://schemas.microsoft.com/office/drawing/2014/main" id="{C9C66CBB-77BF-4C23-B7FD-5446BB7B8EE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046" cy="629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ru-RU"/>
        </w:rPr>
        <w:t>___________________________________________________</w:t>
      </w:r>
    </w:p>
    <w:p w14:paraId="246D4B8A" w14:textId="77777777" w:rsidR="00206C4D" w:rsidRDefault="00206C4D" w:rsidP="00206C4D">
      <w:pPr>
        <w:rPr>
          <w:lang w:eastAsia="ru-RU"/>
        </w:rPr>
      </w:pPr>
      <w:r>
        <w:rPr>
          <w:lang w:eastAsia="ru-RU"/>
        </w:rPr>
        <w:t>___________________________________________________</w:t>
      </w:r>
    </w:p>
    <w:p w14:paraId="0FF7A6C2" w14:textId="77777777" w:rsidR="00206C4D" w:rsidRDefault="00206C4D" w:rsidP="00206C4D">
      <w:pPr>
        <w:rPr>
          <w:lang w:eastAsia="ru-RU"/>
        </w:rPr>
      </w:pPr>
      <w:r>
        <w:rPr>
          <w:lang w:eastAsia="ru-RU"/>
        </w:rPr>
        <w:t>______________________________________________________</w:t>
      </w:r>
    </w:p>
    <w:p w14:paraId="2AC507BE" w14:textId="77777777" w:rsidR="00206C4D" w:rsidRDefault="00206C4D" w:rsidP="00206C4D">
      <w:pPr>
        <w:rPr>
          <w:lang w:eastAsia="ru-RU"/>
        </w:rPr>
      </w:pPr>
      <w:r w:rsidRPr="0001077F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14D5879" wp14:editId="6F481669">
            <wp:simplePos x="0" y="0"/>
            <wp:positionH relativeFrom="margin">
              <wp:align>right</wp:align>
            </wp:positionH>
            <wp:positionV relativeFrom="paragraph">
              <wp:posOffset>10352</wp:posOffset>
            </wp:positionV>
            <wp:extent cx="564412" cy="595223"/>
            <wp:effectExtent l="0" t="0" r="7620" b="0"/>
            <wp:wrapSquare wrapText="bothSides"/>
            <wp:docPr id="12" name="Рисунок 11">
              <a:extLst xmlns:a="http://schemas.openxmlformats.org/drawingml/2006/main">
                <a:ext uri="{FF2B5EF4-FFF2-40B4-BE49-F238E27FC236}">
                  <a16:creationId xmlns:a16="http://schemas.microsoft.com/office/drawing/2014/main" id="{07931D9D-4E32-4B5D-9081-08C70C5A21E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>
                      <a:extLst>
                        <a:ext uri="{FF2B5EF4-FFF2-40B4-BE49-F238E27FC236}">
                          <a16:creationId xmlns:a16="http://schemas.microsoft.com/office/drawing/2014/main" id="{07931D9D-4E32-4B5D-9081-08C70C5A21E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412" cy="5952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ru-RU"/>
        </w:rPr>
        <w:t>______________________________________________________</w:t>
      </w:r>
    </w:p>
    <w:p w14:paraId="63C6BE64" w14:textId="77777777" w:rsidR="00206C4D" w:rsidRDefault="00206C4D" w:rsidP="00206C4D">
      <w:pPr>
        <w:rPr>
          <w:lang w:eastAsia="ru-RU"/>
        </w:rPr>
      </w:pPr>
      <w:r>
        <w:rPr>
          <w:lang w:eastAsia="ru-RU"/>
        </w:rPr>
        <w:t>______________________________________________________</w:t>
      </w:r>
    </w:p>
    <w:p w14:paraId="5A82EF46" w14:textId="77777777" w:rsidR="00206C4D" w:rsidRDefault="00206C4D" w:rsidP="00206C4D">
      <w:pPr>
        <w:rPr>
          <w:lang w:eastAsia="ru-RU"/>
        </w:rPr>
      </w:pPr>
      <w:r>
        <w:rPr>
          <w:lang w:eastAsia="ru-RU"/>
        </w:rPr>
        <w:t>______________________________________________________</w:t>
      </w:r>
    </w:p>
    <w:p w14:paraId="6C222E50" w14:textId="77777777" w:rsidR="00206C4D" w:rsidRDefault="00206C4D" w:rsidP="00206C4D">
      <w:pPr>
        <w:rPr>
          <w:lang w:eastAsia="ru-RU"/>
        </w:rPr>
      </w:pPr>
      <w:r w:rsidRPr="0001077F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B90AF09" wp14:editId="3897AD88">
            <wp:simplePos x="0" y="0"/>
            <wp:positionH relativeFrom="column">
              <wp:posOffset>5890560</wp:posOffset>
            </wp:positionH>
            <wp:positionV relativeFrom="paragraph">
              <wp:posOffset>33236</wp:posOffset>
            </wp:positionV>
            <wp:extent cx="434975" cy="612140"/>
            <wp:effectExtent l="0" t="0" r="3175" b="0"/>
            <wp:wrapSquare wrapText="bothSides"/>
            <wp:docPr id="14" name="Рисунок 13">
              <a:extLst xmlns:a="http://schemas.openxmlformats.org/drawingml/2006/main">
                <a:ext uri="{FF2B5EF4-FFF2-40B4-BE49-F238E27FC236}">
                  <a16:creationId xmlns:a16="http://schemas.microsoft.com/office/drawing/2014/main" id="{AB999E10-F2C6-4D86-A1C4-CF8E54EA91A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>
                      <a:extLst>
                        <a:ext uri="{FF2B5EF4-FFF2-40B4-BE49-F238E27FC236}">
                          <a16:creationId xmlns:a16="http://schemas.microsoft.com/office/drawing/2014/main" id="{AB999E10-F2C6-4D86-A1C4-CF8E54EA91A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43497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ru-RU"/>
        </w:rPr>
        <w:t>______________________________________________________</w:t>
      </w:r>
    </w:p>
    <w:p w14:paraId="7657A3C0" w14:textId="77777777" w:rsidR="00206C4D" w:rsidRDefault="00206C4D" w:rsidP="00206C4D">
      <w:pPr>
        <w:rPr>
          <w:lang w:eastAsia="ru-RU"/>
        </w:rPr>
      </w:pPr>
      <w:r>
        <w:rPr>
          <w:lang w:eastAsia="ru-RU"/>
        </w:rPr>
        <w:t>______________________________________________________</w:t>
      </w:r>
    </w:p>
    <w:p w14:paraId="1B320426" w14:textId="77777777" w:rsidR="00206C4D" w:rsidRDefault="00206C4D" w:rsidP="00206C4D">
      <w:pPr>
        <w:rPr>
          <w:lang w:eastAsia="ru-RU"/>
        </w:rPr>
      </w:pPr>
      <w:r>
        <w:rPr>
          <w:lang w:eastAsia="ru-RU"/>
        </w:rPr>
        <w:t>_______________________________________________________</w:t>
      </w:r>
    </w:p>
    <w:p w14:paraId="68D5E1F8" w14:textId="77777777" w:rsidR="00206C4D" w:rsidRDefault="00206C4D" w:rsidP="00206C4D">
      <w:pPr>
        <w:rPr>
          <w:lang w:eastAsia="ru-RU"/>
        </w:rPr>
      </w:pPr>
      <w:r>
        <w:rPr>
          <w:lang w:eastAsia="ru-RU"/>
        </w:rPr>
        <w:t>_______________________________________________________</w:t>
      </w:r>
    </w:p>
    <w:p w14:paraId="704AE1D3" w14:textId="77777777" w:rsidR="00206C4D" w:rsidRPr="00A56984" w:rsidRDefault="00206C4D" w:rsidP="00206C4D">
      <w:pPr>
        <w:jc w:val="center"/>
        <w:rPr>
          <w:rFonts w:asciiTheme="majorHAnsi" w:hAnsiTheme="majorHAnsi" w:cstheme="majorHAnsi"/>
          <w:b/>
          <w:bCs/>
          <w:i/>
          <w:iCs/>
          <w:sz w:val="24"/>
          <w:szCs w:val="24"/>
          <w:lang w:eastAsia="ru-RU"/>
        </w:rPr>
      </w:pPr>
      <w:r w:rsidRPr="00A56984">
        <w:rPr>
          <w:b/>
          <w:bCs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DE91C44" wp14:editId="62EE18B8">
            <wp:simplePos x="0" y="0"/>
            <wp:positionH relativeFrom="margin">
              <wp:posOffset>203835</wp:posOffset>
            </wp:positionH>
            <wp:positionV relativeFrom="paragraph">
              <wp:posOffset>213995</wp:posOffset>
            </wp:positionV>
            <wp:extent cx="6277610" cy="5695950"/>
            <wp:effectExtent l="0" t="0" r="889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610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6984">
        <w:rPr>
          <w:rFonts w:asciiTheme="majorHAnsi" w:hAnsiTheme="majorHAnsi" w:cstheme="majorHAnsi"/>
          <w:b/>
          <w:bCs/>
          <w:i/>
          <w:iCs/>
          <w:sz w:val="24"/>
          <w:szCs w:val="24"/>
          <w:lang w:eastAsia="ru-RU"/>
        </w:rPr>
        <w:t xml:space="preserve">«Чемодан </w:t>
      </w:r>
      <w:r w:rsidRPr="00A56984">
        <w:rPr>
          <w:rFonts w:asciiTheme="majorHAnsi" w:hAnsiTheme="majorHAnsi" w:cstheme="majorHAnsi"/>
          <w:b/>
          <w:bCs/>
          <w:i/>
          <w:iCs/>
          <w:sz w:val="24"/>
          <w:szCs w:val="24"/>
        </w:rPr>
        <w:t>родительской компетентности»</w:t>
      </w:r>
    </w:p>
    <w:p w14:paraId="03C649BA" w14:textId="77777777" w:rsidR="00206C4D" w:rsidRDefault="00206C4D" w:rsidP="00206C4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Theme="majorHAnsi" w:hAnsiTheme="majorHAnsi" w:cstheme="majorHAnsi"/>
          <w:b/>
          <w:bCs/>
        </w:rPr>
      </w:pPr>
    </w:p>
    <w:p w14:paraId="27193B59" w14:textId="77777777" w:rsidR="00206C4D" w:rsidRDefault="00206C4D" w:rsidP="00206C4D">
      <w:pPr>
        <w:jc w:val="center"/>
        <w:rPr>
          <w:lang w:eastAsia="ru-RU"/>
        </w:rPr>
      </w:pPr>
    </w:p>
    <w:p w14:paraId="13647D50" w14:textId="52CD85FA" w:rsidR="00206C4D" w:rsidRDefault="00206C4D" w:rsidP="00206C4D">
      <w:pPr>
        <w:jc w:val="center"/>
        <w:rPr>
          <w:rFonts w:asciiTheme="majorHAnsi" w:hAnsiTheme="majorHAnsi" w:cstheme="majorHAnsi"/>
          <w:b/>
          <w:bCs/>
          <w:lang w:eastAsia="ru-RU"/>
        </w:rPr>
      </w:pPr>
      <w:r w:rsidRPr="00594E5E">
        <w:rPr>
          <w:rFonts w:asciiTheme="majorHAnsi" w:hAnsiTheme="majorHAnsi" w:cstheme="majorHAnsi"/>
          <w:b/>
          <w:bCs/>
          <w:lang w:eastAsia="ru-RU"/>
        </w:rPr>
        <w:t>Родительские установки</w:t>
      </w:r>
    </w:p>
    <w:p w14:paraId="3C02B746" w14:textId="77777777" w:rsidR="00206C4D" w:rsidRDefault="00206C4D" w:rsidP="00206C4D">
      <w:pPr>
        <w:tabs>
          <w:tab w:val="left" w:pos="738"/>
        </w:tabs>
        <w:rPr>
          <w:rFonts w:asciiTheme="majorHAnsi" w:hAnsiTheme="majorHAnsi" w:cstheme="majorHAnsi"/>
          <w:lang w:eastAsia="ru-RU"/>
        </w:rPr>
      </w:pPr>
    </w:p>
    <w:p w14:paraId="1B89EF44" w14:textId="77777777" w:rsidR="00206C4D" w:rsidRDefault="00206C4D" w:rsidP="00206C4D">
      <w:pPr>
        <w:tabs>
          <w:tab w:val="left" w:pos="738"/>
        </w:tabs>
        <w:rPr>
          <w:rFonts w:asciiTheme="majorHAnsi" w:hAnsiTheme="majorHAnsi" w:cstheme="majorHAnsi"/>
          <w:lang w:eastAsia="ru-RU"/>
        </w:rPr>
        <w:sectPr w:rsidR="00206C4D" w:rsidSect="00206C4D">
          <w:pgSz w:w="11906" w:h="16838"/>
          <w:pgMar w:top="426" w:right="850" w:bottom="426" w:left="993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14:paraId="356C4C4A" w14:textId="0FBB326B" w:rsidR="00206C4D" w:rsidRDefault="00206C4D" w:rsidP="00206C4D">
      <w:pPr>
        <w:tabs>
          <w:tab w:val="left" w:pos="738"/>
        </w:tabs>
        <w:rPr>
          <w:rFonts w:asciiTheme="majorHAnsi" w:hAnsiTheme="majorHAnsi" w:cstheme="majorHAnsi"/>
          <w:lang w:eastAsia="ru-RU"/>
        </w:rPr>
      </w:pPr>
      <w:r>
        <w:rPr>
          <w:rFonts w:asciiTheme="majorHAnsi" w:hAnsiTheme="majorHAnsi" w:cstheme="majorHAnsi"/>
          <w:lang w:eastAsia="ru-RU"/>
        </w:rPr>
        <w:t>«+»</w:t>
      </w:r>
    </w:p>
    <w:p w14:paraId="197C13F2" w14:textId="564A36BE" w:rsidR="00206C4D" w:rsidRP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  <w:r w:rsidRPr="00206C4D">
        <w:rPr>
          <w:rFonts w:asciiTheme="majorHAnsi" w:hAnsiTheme="majorHAnsi" w:cstheme="majorHAnsi"/>
          <w:sz w:val="24"/>
          <w:szCs w:val="24"/>
          <w:lang w:eastAsia="ru-RU"/>
        </w:rPr>
        <w:t>_______________________________________</w:t>
      </w:r>
    </w:p>
    <w:p w14:paraId="1650DBD3" w14:textId="7822F761" w:rsidR="00206C4D" w:rsidRP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  <w:r w:rsidRPr="00206C4D">
        <w:rPr>
          <w:rFonts w:asciiTheme="majorHAnsi" w:hAnsiTheme="majorHAnsi" w:cstheme="majorHAnsi"/>
          <w:sz w:val="24"/>
          <w:szCs w:val="24"/>
          <w:lang w:eastAsia="ru-RU"/>
        </w:rPr>
        <w:t>______________________________________________________________________________</w:t>
      </w:r>
    </w:p>
    <w:p w14:paraId="2D767EA6" w14:textId="707934B4" w:rsidR="00206C4D" w:rsidRP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  <w:r w:rsidRPr="00206C4D">
        <w:rPr>
          <w:rFonts w:asciiTheme="majorHAnsi" w:hAnsiTheme="majorHAnsi" w:cstheme="majorHAnsi"/>
          <w:sz w:val="24"/>
          <w:szCs w:val="24"/>
          <w:lang w:eastAsia="ru-RU"/>
        </w:rPr>
        <w:t>_____________________________________________________________________________________________________________________</w:t>
      </w:r>
    </w:p>
    <w:p w14:paraId="3B34DF12" w14:textId="7C21B980" w:rsid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  <w:r w:rsidRPr="00206C4D">
        <w:rPr>
          <w:rFonts w:asciiTheme="majorHAnsi" w:hAnsiTheme="majorHAnsi" w:cstheme="majorHAnsi"/>
          <w:sz w:val="24"/>
          <w:szCs w:val="24"/>
          <w:lang w:eastAsia="ru-RU"/>
        </w:rPr>
        <w:t>_______________________________________</w:t>
      </w:r>
    </w:p>
    <w:p w14:paraId="34D65910" w14:textId="73642B03" w:rsidR="00206C4D" w:rsidRP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  <w:r>
        <w:rPr>
          <w:rFonts w:asciiTheme="majorHAnsi" w:hAnsiTheme="majorHAnsi" w:cstheme="majorHAnsi"/>
          <w:sz w:val="24"/>
          <w:szCs w:val="24"/>
          <w:lang w:eastAsia="ru-RU"/>
        </w:rPr>
        <w:t>_______________________________________</w:t>
      </w:r>
    </w:p>
    <w:p w14:paraId="65FE1525" w14:textId="77777777" w:rsidR="00206C4D" w:rsidRDefault="00206C4D" w:rsidP="00206C4D">
      <w:pPr>
        <w:jc w:val="center"/>
        <w:rPr>
          <w:rFonts w:asciiTheme="majorHAnsi" w:hAnsiTheme="majorHAnsi" w:cstheme="majorHAnsi"/>
          <w:lang w:eastAsia="ru-RU"/>
        </w:rPr>
      </w:pPr>
    </w:p>
    <w:p w14:paraId="04616030" w14:textId="77777777" w:rsidR="00206C4D" w:rsidRDefault="00206C4D" w:rsidP="00206C4D">
      <w:pPr>
        <w:jc w:val="center"/>
        <w:rPr>
          <w:rFonts w:asciiTheme="majorHAnsi" w:hAnsiTheme="majorHAnsi" w:cstheme="majorHAnsi"/>
          <w:lang w:eastAsia="ru-RU"/>
        </w:rPr>
      </w:pPr>
    </w:p>
    <w:p w14:paraId="0E6A0382" w14:textId="5F7E1E68" w:rsidR="00206C4D" w:rsidRDefault="00206C4D" w:rsidP="00206C4D">
      <w:pPr>
        <w:jc w:val="center"/>
        <w:rPr>
          <w:rFonts w:asciiTheme="majorHAnsi" w:hAnsiTheme="majorHAnsi" w:cstheme="majorHAnsi"/>
          <w:lang w:eastAsia="ru-RU"/>
        </w:rPr>
      </w:pPr>
      <w:r w:rsidRPr="006433E1">
        <w:rPr>
          <w:i/>
          <w:iCs/>
          <w:noProof/>
        </w:rPr>
        <w:drawing>
          <wp:anchor distT="0" distB="0" distL="114300" distR="114300" simplePos="0" relativeHeight="251680768" behindDoc="0" locked="0" layoutInCell="1" allowOverlap="1" wp14:anchorId="1415481A" wp14:editId="0F7BD7ED">
            <wp:simplePos x="0" y="0"/>
            <wp:positionH relativeFrom="margin">
              <wp:align>left</wp:align>
            </wp:positionH>
            <wp:positionV relativeFrom="paragraph">
              <wp:posOffset>276560</wp:posOffset>
            </wp:positionV>
            <wp:extent cx="316230" cy="421640"/>
            <wp:effectExtent l="0" t="0" r="7620" b="0"/>
            <wp:wrapSquare wrapText="bothSides"/>
            <wp:docPr id="42" name="Рисунок 42" descr="Веселый карандаш картинка для детей раскраска (35 фот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селый карандаш картинка для детей раскраска (35 фото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lang w:eastAsia="ru-RU"/>
        </w:rPr>
        <w:t>Рисунок родителя</w:t>
      </w:r>
    </w:p>
    <w:p w14:paraId="25F23E9B" w14:textId="77777777" w:rsidR="00206C4D" w:rsidRDefault="00206C4D" w:rsidP="00206C4D">
      <w:pPr>
        <w:tabs>
          <w:tab w:val="left" w:pos="738"/>
        </w:tabs>
        <w:rPr>
          <w:rFonts w:asciiTheme="majorHAnsi" w:hAnsiTheme="majorHAnsi" w:cstheme="majorHAnsi"/>
          <w:lang w:eastAsia="ru-RU"/>
        </w:rPr>
      </w:pPr>
    </w:p>
    <w:p w14:paraId="355E09A7" w14:textId="77777777" w:rsidR="00206C4D" w:rsidRDefault="00206C4D" w:rsidP="00206C4D">
      <w:pPr>
        <w:tabs>
          <w:tab w:val="left" w:pos="738"/>
        </w:tabs>
        <w:rPr>
          <w:rFonts w:asciiTheme="majorHAnsi" w:hAnsiTheme="majorHAnsi" w:cstheme="majorHAnsi"/>
          <w:lang w:eastAsia="ru-RU"/>
        </w:rPr>
      </w:pPr>
    </w:p>
    <w:p w14:paraId="54754881" w14:textId="217D2358" w:rsidR="00206C4D" w:rsidRDefault="00206C4D" w:rsidP="00206C4D">
      <w:pPr>
        <w:tabs>
          <w:tab w:val="left" w:pos="738"/>
        </w:tabs>
        <w:rPr>
          <w:rFonts w:asciiTheme="majorHAnsi" w:hAnsiTheme="majorHAnsi" w:cstheme="majorHAnsi"/>
          <w:lang w:eastAsia="ru-RU"/>
        </w:rPr>
      </w:pPr>
      <w:r>
        <w:rPr>
          <w:rFonts w:asciiTheme="majorHAnsi" w:hAnsiTheme="majorHAnsi" w:cstheme="majorHAnsi"/>
          <w:lang w:eastAsia="ru-RU"/>
        </w:rPr>
        <w:t>«-»</w:t>
      </w:r>
    </w:p>
    <w:p w14:paraId="5CF81165" w14:textId="299638BC" w:rsidR="00206C4D" w:rsidRP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  <w:r w:rsidRPr="00206C4D">
        <w:rPr>
          <w:rFonts w:asciiTheme="majorHAnsi" w:hAnsiTheme="majorHAnsi" w:cstheme="majorHAnsi"/>
          <w:sz w:val="24"/>
          <w:szCs w:val="24"/>
          <w:lang w:eastAsia="ru-RU"/>
        </w:rPr>
        <w:t>_______________________________________</w:t>
      </w:r>
    </w:p>
    <w:p w14:paraId="24DD5E96" w14:textId="77777777" w:rsid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  <w:r w:rsidRPr="00206C4D">
        <w:rPr>
          <w:rFonts w:asciiTheme="majorHAnsi" w:hAnsiTheme="majorHAnsi" w:cstheme="majorHAns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35133F" w14:textId="76E3A785" w:rsid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</w:p>
    <w:p w14:paraId="169E8B23" w14:textId="77777777" w:rsid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</w:pPr>
    </w:p>
    <w:p w14:paraId="1630357A" w14:textId="77777777" w:rsidR="00206C4D" w:rsidRDefault="00206C4D" w:rsidP="00206C4D">
      <w:pPr>
        <w:jc w:val="center"/>
        <w:rPr>
          <w:rFonts w:asciiTheme="majorHAnsi" w:hAnsiTheme="majorHAnsi" w:cstheme="majorHAnsi"/>
          <w:lang w:eastAsia="ru-RU"/>
        </w:rPr>
      </w:pPr>
      <w:r w:rsidRPr="006433E1">
        <w:rPr>
          <w:i/>
          <w:iCs/>
          <w:noProof/>
        </w:rPr>
        <w:drawing>
          <wp:anchor distT="0" distB="0" distL="114300" distR="114300" simplePos="0" relativeHeight="251682816" behindDoc="0" locked="0" layoutInCell="1" allowOverlap="1" wp14:anchorId="452D2E5F" wp14:editId="7158CDFF">
            <wp:simplePos x="0" y="0"/>
            <wp:positionH relativeFrom="column">
              <wp:align>left</wp:align>
            </wp:positionH>
            <wp:positionV relativeFrom="paragraph">
              <wp:posOffset>147164</wp:posOffset>
            </wp:positionV>
            <wp:extent cx="316230" cy="421640"/>
            <wp:effectExtent l="0" t="0" r="7620" b="0"/>
            <wp:wrapSquare wrapText="bothSides"/>
            <wp:docPr id="43" name="Рисунок 43" descr="Веселый карандаш картинка для детей раскраска (35 фот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селый карандаш картинка для детей раскраска (35 фото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lang w:eastAsia="ru-RU"/>
        </w:rPr>
        <w:t xml:space="preserve">Рисунок ребенка </w:t>
      </w:r>
    </w:p>
    <w:p w14:paraId="528037C6" w14:textId="77777777" w:rsidR="00206C4D" w:rsidRDefault="00206C4D" w:rsidP="00206C4D">
      <w:pPr>
        <w:jc w:val="center"/>
        <w:rPr>
          <w:rFonts w:asciiTheme="majorHAnsi" w:hAnsiTheme="majorHAnsi" w:cstheme="majorHAnsi"/>
          <w:lang w:eastAsia="ru-RU"/>
        </w:rPr>
      </w:pPr>
    </w:p>
    <w:p w14:paraId="1BE89873" w14:textId="77777777" w:rsidR="00206C4D" w:rsidRDefault="00206C4D" w:rsidP="00206C4D">
      <w:pPr>
        <w:jc w:val="center"/>
        <w:rPr>
          <w:rFonts w:asciiTheme="majorHAnsi" w:hAnsiTheme="majorHAnsi" w:cstheme="majorHAnsi"/>
          <w:lang w:eastAsia="ru-RU"/>
        </w:rPr>
        <w:sectPr w:rsidR="00206C4D" w:rsidSect="00206C4D">
          <w:type w:val="continuous"/>
          <w:pgSz w:w="11906" w:h="16838"/>
          <w:pgMar w:top="426" w:right="850" w:bottom="426" w:left="993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14:paraId="19AB4358" w14:textId="5B825CF5" w:rsidR="00206C4D" w:rsidRPr="00206C4D" w:rsidRDefault="00206C4D" w:rsidP="00206C4D">
      <w:pPr>
        <w:tabs>
          <w:tab w:val="left" w:pos="738"/>
        </w:tabs>
        <w:spacing w:after="0" w:line="360" w:lineRule="auto"/>
        <w:rPr>
          <w:rFonts w:asciiTheme="majorHAnsi" w:hAnsiTheme="majorHAnsi" w:cstheme="majorHAnsi"/>
          <w:sz w:val="24"/>
          <w:szCs w:val="24"/>
          <w:lang w:eastAsia="ru-RU"/>
        </w:rPr>
        <w:sectPr w:rsidR="00206C4D" w:rsidRPr="00206C4D" w:rsidSect="00206C4D">
          <w:type w:val="continuous"/>
          <w:pgSz w:w="11906" w:h="16838"/>
          <w:pgMar w:top="426" w:right="850" w:bottom="426" w:left="993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14:paraId="220592E4" w14:textId="77777777" w:rsidR="00206C4D" w:rsidRDefault="00206C4D" w:rsidP="00206C4D">
      <w:pPr>
        <w:rPr>
          <w:rFonts w:asciiTheme="majorHAnsi" w:hAnsiTheme="majorHAnsi" w:cstheme="majorHAnsi"/>
          <w:lang w:eastAsia="ru-RU"/>
        </w:rPr>
        <w:sectPr w:rsidR="00206C4D" w:rsidSect="00206C4D">
          <w:pgSz w:w="11906" w:h="16838"/>
          <w:pgMar w:top="426" w:right="850" w:bottom="426" w:left="993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14:paraId="6907119A" w14:textId="45884369" w:rsidR="00206C4D" w:rsidRPr="001513A0" w:rsidRDefault="00206C4D" w:rsidP="00206C4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Theme="majorHAnsi" w:hAnsiTheme="majorHAnsi" w:cstheme="majorHAnsi"/>
          <w:b/>
          <w:bCs/>
        </w:rPr>
      </w:pPr>
      <w:r w:rsidRPr="001513A0">
        <w:rPr>
          <w:rFonts w:asciiTheme="majorHAnsi" w:hAnsiTheme="majorHAnsi" w:cstheme="majorHAnsi"/>
          <w:b/>
          <w:bCs/>
        </w:rPr>
        <w:t>Упражнение «Какой он – мой ребенок»</w:t>
      </w:r>
      <w:r>
        <w:rPr>
          <w:rFonts w:asciiTheme="majorHAnsi" w:hAnsiTheme="majorHAnsi" w:cstheme="majorHAnsi"/>
          <w:b/>
          <w:bCs/>
        </w:rPr>
        <w:t xml:space="preserve"> </w:t>
      </w:r>
      <w:r w:rsidRPr="00206C4D">
        <w:rPr>
          <w:rFonts w:asciiTheme="majorHAnsi" w:hAnsiTheme="majorHAnsi" w:cstheme="majorHAnsi"/>
        </w:rPr>
        <w:t>(нарисуй ладошку)</w:t>
      </w:r>
    </w:p>
    <w:p w14:paraId="4F3B2127" w14:textId="77777777" w:rsidR="00206C4D" w:rsidRDefault="00206C4D" w:rsidP="00206C4D">
      <w:pPr>
        <w:jc w:val="center"/>
        <w:rPr>
          <w:noProof/>
        </w:rPr>
      </w:pPr>
      <w:r w:rsidRPr="001513A0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633737A3" wp14:editId="585E5E87">
            <wp:simplePos x="0" y="0"/>
            <wp:positionH relativeFrom="margin">
              <wp:align>right</wp:align>
            </wp:positionH>
            <wp:positionV relativeFrom="paragraph">
              <wp:posOffset>675748</wp:posOffset>
            </wp:positionV>
            <wp:extent cx="368935" cy="368935"/>
            <wp:effectExtent l="0" t="0" r="0" b="0"/>
            <wp:wrapNone/>
            <wp:docPr id="25" name="Рисунок 12">
              <a:extLst xmlns:a="http://schemas.openxmlformats.org/drawingml/2006/main">
                <a:ext uri="{FF2B5EF4-FFF2-40B4-BE49-F238E27FC236}">
                  <a16:creationId xmlns:a16="http://schemas.microsoft.com/office/drawing/2014/main" id="{EE632763-1AB9-4014-98AC-235A416CF05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>
                      <a:extLst>
                        <a:ext uri="{FF2B5EF4-FFF2-40B4-BE49-F238E27FC236}">
                          <a16:creationId xmlns:a16="http://schemas.microsoft.com/office/drawing/2014/main" id="{EE632763-1AB9-4014-98AC-235A416CF05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13A0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375D339D" wp14:editId="0D91EE52">
            <wp:simplePos x="0" y="0"/>
            <wp:positionH relativeFrom="margin">
              <wp:posOffset>6072302</wp:posOffset>
            </wp:positionH>
            <wp:positionV relativeFrom="paragraph">
              <wp:posOffset>1864132</wp:posOffset>
            </wp:positionV>
            <wp:extent cx="386715" cy="386715"/>
            <wp:effectExtent l="0" t="0" r="0" b="0"/>
            <wp:wrapSquare wrapText="bothSides"/>
            <wp:docPr id="26" name="Рисунок 10">
              <a:extLst xmlns:a="http://schemas.openxmlformats.org/drawingml/2006/main">
                <a:ext uri="{FF2B5EF4-FFF2-40B4-BE49-F238E27FC236}">
                  <a16:creationId xmlns:a16="http://schemas.microsoft.com/office/drawing/2014/main" id="{61C1DF42-9DEC-4263-89DD-B35CE5D62C7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>
                      <a:extLst>
                        <a:ext uri="{FF2B5EF4-FFF2-40B4-BE49-F238E27FC236}">
                          <a16:creationId xmlns:a16="http://schemas.microsoft.com/office/drawing/2014/main" id="{61C1DF42-9DEC-4263-89DD-B35CE5D62C7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" cy="38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13A0"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327082ED" wp14:editId="215B8E59">
            <wp:simplePos x="0" y="0"/>
            <wp:positionH relativeFrom="margin">
              <wp:align>right</wp:align>
            </wp:positionH>
            <wp:positionV relativeFrom="paragraph">
              <wp:posOffset>1485936</wp:posOffset>
            </wp:positionV>
            <wp:extent cx="368935" cy="368935"/>
            <wp:effectExtent l="0" t="0" r="0" b="0"/>
            <wp:wrapNone/>
            <wp:docPr id="22" name="Объект 3">
              <a:extLst xmlns:a="http://schemas.openxmlformats.org/drawingml/2006/main">
                <a:ext uri="{FF2B5EF4-FFF2-40B4-BE49-F238E27FC236}">
                  <a16:creationId xmlns:a16="http://schemas.microsoft.com/office/drawing/2014/main" id="{E977FED1-A67E-4363-BDB8-8A0D2F2397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Объект 3">
                      <a:extLst>
                        <a:ext uri="{FF2B5EF4-FFF2-40B4-BE49-F238E27FC236}">
                          <a16:creationId xmlns:a16="http://schemas.microsoft.com/office/drawing/2014/main" id="{E977FED1-A67E-4363-BDB8-8A0D2F23973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13A0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5070B46A" wp14:editId="0EC6164F">
            <wp:simplePos x="0" y="0"/>
            <wp:positionH relativeFrom="margin">
              <wp:align>right</wp:align>
            </wp:positionH>
            <wp:positionV relativeFrom="paragraph">
              <wp:posOffset>1066991</wp:posOffset>
            </wp:positionV>
            <wp:extent cx="368935" cy="368935"/>
            <wp:effectExtent l="0" t="0" r="0" b="0"/>
            <wp:wrapNone/>
            <wp:docPr id="24" name="Рисунок 11">
              <a:extLst xmlns:a="http://schemas.openxmlformats.org/drawingml/2006/main">
                <a:ext uri="{FF2B5EF4-FFF2-40B4-BE49-F238E27FC236}">
                  <a16:creationId xmlns:a16="http://schemas.microsoft.com/office/drawing/2014/main" id="{F72933EE-E8CB-4C3B-A7B6-028B1C533E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>
                      <a:extLst>
                        <a:ext uri="{FF2B5EF4-FFF2-40B4-BE49-F238E27FC236}">
                          <a16:creationId xmlns:a16="http://schemas.microsoft.com/office/drawing/2014/main" id="{F72933EE-E8CB-4C3B-A7B6-028B1C533E3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13A0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60529955" wp14:editId="5BD13A67">
            <wp:simplePos x="0" y="0"/>
            <wp:positionH relativeFrom="column">
              <wp:posOffset>6072997</wp:posOffset>
            </wp:positionH>
            <wp:positionV relativeFrom="paragraph">
              <wp:posOffset>201091</wp:posOffset>
            </wp:positionV>
            <wp:extent cx="368935" cy="368935"/>
            <wp:effectExtent l="0" t="0" r="0" b="0"/>
            <wp:wrapNone/>
            <wp:docPr id="21" name="Рисунок 8">
              <a:extLst xmlns:a="http://schemas.openxmlformats.org/drawingml/2006/main">
                <a:ext uri="{FF2B5EF4-FFF2-40B4-BE49-F238E27FC236}">
                  <a16:creationId xmlns:a16="http://schemas.microsoft.com/office/drawing/2014/main" id="{FF44EDAC-480B-43EB-9BA2-74F359CFC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>
                      <a:extLst>
                        <a:ext uri="{FF2B5EF4-FFF2-40B4-BE49-F238E27FC236}">
                          <a16:creationId xmlns:a16="http://schemas.microsoft.com/office/drawing/2014/main" id="{FF44EDAC-480B-43EB-9BA2-74F359CFC0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13A0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04BA6A2C" wp14:editId="7E87CAE9">
            <wp:simplePos x="0" y="0"/>
            <wp:positionH relativeFrom="column">
              <wp:posOffset>-2576830</wp:posOffset>
            </wp:positionH>
            <wp:positionV relativeFrom="paragraph">
              <wp:posOffset>1434465</wp:posOffset>
            </wp:positionV>
            <wp:extent cx="368935" cy="368935"/>
            <wp:effectExtent l="0" t="0" r="0" b="0"/>
            <wp:wrapNone/>
            <wp:docPr id="23" name="Рисунок 10">
              <a:extLst xmlns:a="http://schemas.openxmlformats.org/drawingml/2006/main">
                <a:ext uri="{FF2B5EF4-FFF2-40B4-BE49-F238E27FC236}">
                  <a16:creationId xmlns:a16="http://schemas.microsoft.com/office/drawing/2014/main" id="{61C1DF42-9DEC-4263-89DD-B35CE5D62C7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>
                      <a:extLst>
                        <a:ext uri="{FF2B5EF4-FFF2-40B4-BE49-F238E27FC236}">
                          <a16:creationId xmlns:a16="http://schemas.microsoft.com/office/drawing/2014/main" id="{61C1DF42-9DEC-4263-89DD-B35CE5D62C7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13A0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3A803DF0" wp14:editId="64D4EC3D">
            <wp:simplePos x="0" y="0"/>
            <wp:positionH relativeFrom="column">
              <wp:posOffset>10358060</wp:posOffset>
            </wp:positionH>
            <wp:positionV relativeFrom="paragraph">
              <wp:posOffset>296904</wp:posOffset>
            </wp:positionV>
            <wp:extent cx="284672" cy="284672"/>
            <wp:effectExtent l="0" t="0" r="1270" b="1270"/>
            <wp:wrapNone/>
            <wp:docPr id="16" name="Рисунок 8">
              <a:extLst xmlns:a="http://schemas.openxmlformats.org/drawingml/2006/main">
                <a:ext uri="{FF2B5EF4-FFF2-40B4-BE49-F238E27FC236}">
                  <a16:creationId xmlns:a16="http://schemas.microsoft.com/office/drawing/2014/main" id="{FF44EDAC-480B-43EB-9BA2-74F359CFC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>
                      <a:extLst>
                        <a:ext uri="{FF2B5EF4-FFF2-40B4-BE49-F238E27FC236}">
                          <a16:creationId xmlns:a16="http://schemas.microsoft.com/office/drawing/2014/main" id="{FF44EDAC-480B-43EB-9BA2-74F359CFC0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927" cy="300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13A0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777C802" wp14:editId="2940EB7D">
            <wp:simplePos x="0" y="0"/>
            <wp:positionH relativeFrom="column">
              <wp:posOffset>7942664</wp:posOffset>
            </wp:positionH>
            <wp:positionV relativeFrom="paragraph">
              <wp:posOffset>133003</wp:posOffset>
            </wp:positionV>
            <wp:extent cx="284672" cy="284672"/>
            <wp:effectExtent l="0" t="0" r="1270" b="1270"/>
            <wp:wrapNone/>
            <wp:docPr id="20" name="Рисунок 12">
              <a:extLst xmlns:a="http://schemas.openxmlformats.org/drawingml/2006/main">
                <a:ext uri="{FF2B5EF4-FFF2-40B4-BE49-F238E27FC236}">
                  <a16:creationId xmlns:a16="http://schemas.microsoft.com/office/drawing/2014/main" id="{EE632763-1AB9-4014-98AC-235A416CF05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>
                      <a:extLst>
                        <a:ext uri="{FF2B5EF4-FFF2-40B4-BE49-F238E27FC236}">
                          <a16:creationId xmlns:a16="http://schemas.microsoft.com/office/drawing/2014/main" id="{EE632763-1AB9-4014-98AC-235A416CF05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927" cy="300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13A0">
        <w:rPr>
          <w:noProof/>
        </w:rPr>
        <w:t xml:space="preserve"> </w:t>
      </w:r>
    </w:p>
    <w:p w14:paraId="2A73B7B3" w14:textId="77777777" w:rsidR="00206C4D" w:rsidRDefault="00206C4D" w:rsidP="00206C4D">
      <w:pPr>
        <w:jc w:val="center"/>
        <w:rPr>
          <w:noProof/>
        </w:rPr>
      </w:pPr>
    </w:p>
    <w:p w14:paraId="345B2266" w14:textId="77777777" w:rsidR="00206C4D" w:rsidRDefault="00206C4D" w:rsidP="00206C4D">
      <w:pPr>
        <w:jc w:val="center"/>
        <w:rPr>
          <w:noProof/>
        </w:rPr>
      </w:pPr>
    </w:p>
    <w:p w14:paraId="27436AC3" w14:textId="77777777" w:rsidR="00206C4D" w:rsidRDefault="00206C4D" w:rsidP="00206C4D">
      <w:pPr>
        <w:jc w:val="center"/>
        <w:rPr>
          <w:noProof/>
        </w:rPr>
      </w:pPr>
    </w:p>
    <w:p w14:paraId="60638E29" w14:textId="77777777" w:rsidR="00206C4D" w:rsidRDefault="00206C4D" w:rsidP="00206C4D">
      <w:pPr>
        <w:jc w:val="center"/>
        <w:rPr>
          <w:noProof/>
        </w:rPr>
      </w:pPr>
    </w:p>
    <w:p w14:paraId="66519422" w14:textId="77777777" w:rsidR="00206C4D" w:rsidRDefault="00206C4D" w:rsidP="00206C4D">
      <w:pPr>
        <w:jc w:val="center"/>
        <w:rPr>
          <w:noProof/>
        </w:rPr>
      </w:pPr>
    </w:p>
    <w:p w14:paraId="62ACC300" w14:textId="77777777" w:rsidR="00206C4D" w:rsidRDefault="00206C4D" w:rsidP="00206C4D">
      <w:pPr>
        <w:jc w:val="center"/>
        <w:rPr>
          <w:noProof/>
        </w:rPr>
      </w:pPr>
    </w:p>
    <w:p w14:paraId="18C1D15C" w14:textId="77777777" w:rsidR="00206C4D" w:rsidRDefault="00206C4D" w:rsidP="00206C4D">
      <w:pPr>
        <w:jc w:val="center"/>
        <w:rPr>
          <w:noProof/>
        </w:rPr>
      </w:pPr>
    </w:p>
    <w:p w14:paraId="1E20BC2A" w14:textId="77777777" w:rsidR="00206C4D" w:rsidRDefault="00206C4D" w:rsidP="00206C4D">
      <w:pPr>
        <w:rPr>
          <w:i/>
          <w:iCs/>
        </w:rPr>
      </w:pPr>
    </w:p>
    <w:p w14:paraId="5D5EF0A2" w14:textId="77777777" w:rsidR="00206C4D" w:rsidRDefault="00206C4D" w:rsidP="00206C4D">
      <w:pPr>
        <w:rPr>
          <w:i/>
          <w:iCs/>
        </w:rPr>
      </w:pPr>
    </w:p>
    <w:p w14:paraId="5E8981A6" w14:textId="68DF6628" w:rsidR="00206C4D" w:rsidRDefault="00206C4D" w:rsidP="00206C4D">
      <w:pPr>
        <w:rPr>
          <w:i/>
          <w:iCs/>
        </w:rPr>
      </w:pPr>
      <w:r w:rsidRPr="006433E1">
        <w:rPr>
          <w:i/>
          <w:iCs/>
          <w:noProof/>
        </w:rPr>
        <w:drawing>
          <wp:anchor distT="0" distB="0" distL="114300" distR="114300" simplePos="0" relativeHeight="251672576" behindDoc="0" locked="0" layoutInCell="1" allowOverlap="1" wp14:anchorId="3A96F06E" wp14:editId="4B927384">
            <wp:simplePos x="0" y="0"/>
            <wp:positionH relativeFrom="column">
              <wp:posOffset>-224287</wp:posOffset>
            </wp:positionH>
            <wp:positionV relativeFrom="paragraph">
              <wp:posOffset>293933</wp:posOffset>
            </wp:positionV>
            <wp:extent cx="316230" cy="421640"/>
            <wp:effectExtent l="0" t="0" r="7620" b="0"/>
            <wp:wrapSquare wrapText="bothSides"/>
            <wp:docPr id="27" name="Рисунок 27" descr="Веселый карандаш картинка для детей раскраска (35 фото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селый карандаш картинка для детей раскраска (35 фото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i/>
          <w:iCs/>
        </w:rPr>
        <w:t xml:space="preserve">Домашнее задание: </w:t>
      </w:r>
    </w:p>
    <w:p w14:paraId="5C3FA53B" w14:textId="77777777" w:rsidR="00206C4D" w:rsidRDefault="00206C4D" w:rsidP="00206C4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>Попросите ребенка выбрать одну из фигур, с которой он себя ассоциирует.</w:t>
      </w:r>
    </w:p>
    <w:p w14:paraId="10B29FCE" w14:textId="77777777" w:rsidR="00206C4D" w:rsidRPr="00206C4D" w:rsidRDefault="00206C4D" w:rsidP="00206C4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 xml:space="preserve">Проанализируйте полученный результат. </w:t>
      </w:r>
      <w:r w:rsidRPr="00206C4D">
        <w:rPr>
          <w:i/>
          <w:iCs/>
        </w:rPr>
        <w:t>Это вам поможет морально подготовиться к возможным трудностям, а ведь кто предупрежден – тот вооружен!</w:t>
      </w:r>
      <w:r w:rsidRPr="00206C4D">
        <w:rPr>
          <w:rFonts w:ascii="Arial" w:hAnsi="Arial" w:cs="Arial"/>
          <w:i/>
          <w:iCs/>
        </w:rPr>
        <w:t> </w:t>
      </w:r>
    </w:p>
    <w:p w14:paraId="2FA94D5F" w14:textId="77777777" w:rsidR="00206C4D" w:rsidRDefault="00206C4D" w:rsidP="00206C4D">
      <w:pPr>
        <w:pStyle w:val="a3"/>
        <w:shd w:val="clear" w:color="auto" w:fill="FFFFFF"/>
        <w:spacing w:before="0" w:beforeAutospacing="0" w:after="0" w:afterAutospacing="0"/>
        <w:ind w:left="927"/>
        <w:jc w:val="both"/>
        <w:rPr>
          <w:i/>
          <w:iCs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1896"/>
        <w:gridCol w:w="5057"/>
        <w:gridCol w:w="3390"/>
      </w:tblGrid>
      <w:tr w:rsidR="00206C4D" w:rsidRPr="001B6762" w14:paraId="3E4CF7E6" w14:textId="77777777" w:rsidTr="00BD505E">
        <w:tc>
          <w:tcPr>
            <w:tcW w:w="1896" w:type="dxa"/>
          </w:tcPr>
          <w:p w14:paraId="0D09FD72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Фигура </w:t>
            </w:r>
          </w:p>
        </w:tc>
        <w:tc>
          <w:tcPr>
            <w:tcW w:w="5057" w:type="dxa"/>
          </w:tcPr>
          <w:p w14:paraId="534CC046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b/>
                <w:bCs/>
                <w:lang w:eastAsia="ru-RU"/>
              </w:rPr>
              <w:t>Интерпретация родителя</w:t>
            </w:r>
          </w:p>
        </w:tc>
        <w:tc>
          <w:tcPr>
            <w:tcW w:w="3390" w:type="dxa"/>
          </w:tcPr>
          <w:p w14:paraId="427930AB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Как общаться с ребенком, если это его выбор?</w:t>
            </w:r>
          </w:p>
        </w:tc>
      </w:tr>
      <w:tr w:rsidR="00206C4D" w:rsidRPr="001B6762" w14:paraId="1CD5EC49" w14:textId="77777777" w:rsidTr="00BD505E">
        <w:tc>
          <w:tcPr>
            <w:tcW w:w="1896" w:type="dxa"/>
          </w:tcPr>
          <w:p w14:paraId="29CEFBFC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4C667AB3" wp14:editId="127E0683">
                  <wp:simplePos x="0" y="0"/>
                  <wp:positionH relativeFrom="margin">
                    <wp:posOffset>-45744</wp:posOffset>
                  </wp:positionH>
                  <wp:positionV relativeFrom="paragraph">
                    <wp:posOffset>17253</wp:posOffset>
                  </wp:positionV>
                  <wp:extent cx="941705" cy="938530"/>
                  <wp:effectExtent l="0" t="0" r="0" b="0"/>
                  <wp:wrapSquare wrapText="bothSides"/>
                  <wp:docPr id="28" name="Объект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61940B9-C63A-40D0-A337-2B99F4CDE0D3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Объект 3">
                            <a:extLst>
                              <a:ext uri="{FF2B5EF4-FFF2-40B4-BE49-F238E27FC236}">
                                <a16:creationId xmlns:a16="http://schemas.microsoft.com/office/drawing/2014/main" id="{461940B9-C63A-40D0-A337-2B99F4CDE0D3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93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57" w:type="dxa"/>
          </w:tcPr>
          <w:p w14:paraId="04A5CCB1" w14:textId="77777777" w:rsidR="00206C4D" w:rsidRPr="0064148C" w:rsidRDefault="00206C4D" w:rsidP="00BD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14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Жизненные ценности:</w:t>
            </w:r>
            <w:r w:rsidRPr="0064148C">
              <w:rPr>
                <w:rFonts w:ascii="Times New Roman" w:eastAsia="Times New Roman" w:hAnsi="Times New Roman" w:cs="Times New Roman"/>
                <w:lang w:eastAsia="ru-RU"/>
              </w:rPr>
              <w:t> общение, комфорт, общее благополучие, помощь людям.</w:t>
            </w:r>
          </w:p>
          <w:p w14:paraId="67AA431E" w14:textId="77777777" w:rsidR="00206C4D" w:rsidRPr="0064148C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4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Роли:</w:t>
            </w:r>
            <w:r w:rsidRPr="0064148C">
              <w:rPr>
                <w:rFonts w:ascii="Times New Roman" w:eastAsia="Times New Roman" w:hAnsi="Times New Roman" w:cs="Times New Roman"/>
                <w:lang w:eastAsia="ru-RU"/>
              </w:rPr>
              <w:t> Миротворец. Душка. Хранитель уюта. Домосед.</w:t>
            </w:r>
          </w:p>
          <w:p w14:paraId="09DDC52C" w14:textId="77777777" w:rsidR="00206C4D" w:rsidRPr="0064148C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4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«Сильные» качества:</w:t>
            </w:r>
            <w:r w:rsidRPr="0064148C">
              <w:rPr>
                <w:rFonts w:ascii="Times New Roman" w:eastAsia="Times New Roman" w:hAnsi="Times New Roman" w:cs="Times New Roman"/>
                <w:lang w:eastAsia="ru-RU"/>
              </w:rPr>
              <w:t> доброжелательность, мягкость, деликатность, бесконфликтность, терпимость, коммуникабельность, доброта.</w:t>
            </w:r>
          </w:p>
          <w:p w14:paraId="1BE1D259" w14:textId="77777777" w:rsidR="00206C4D" w:rsidRPr="001B6762" w:rsidRDefault="00206C4D" w:rsidP="00BD505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414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«Слабые» качества:</w:t>
            </w:r>
            <w:r w:rsidRPr="0064148C">
              <w:rPr>
                <w:rFonts w:ascii="Times New Roman" w:eastAsia="Times New Roman" w:hAnsi="Times New Roman" w:cs="Times New Roman"/>
                <w:lang w:eastAsia="ru-RU"/>
              </w:rPr>
              <w:t> пассивность, конформизм, подверженность влияниям, склонность к компромиссам, неаккуратность, неорганизованность, непунктуальность, нерешительность, зависимость от мнения окружающих.</w:t>
            </w:r>
          </w:p>
        </w:tc>
        <w:tc>
          <w:tcPr>
            <w:tcW w:w="3390" w:type="dxa"/>
          </w:tcPr>
          <w:p w14:paraId="414F5E00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shd w:val="clear" w:color="auto" w:fill="FFFFFF"/>
              </w:rPr>
              <w:t>Мягко, но настойчиво возвращать к сути дела, при этом ни в коем случае не кричать, не ругаться. Быть готовым к тому, что круг пообещает, но не сделает (ему легче согласиться с вами, а потом «как-нибудь все обойдется»).</w:t>
            </w:r>
          </w:p>
        </w:tc>
      </w:tr>
      <w:tr w:rsidR="00206C4D" w:rsidRPr="001B6762" w14:paraId="14F6361E" w14:textId="77777777" w:rsidTr="00BD505E">
        <w:tc>
          <w:tcPr>
            <w:tcW w:w="1896" w:type="dxa"/>
          </w:tcPr>
          <w:p w14:paraId="55D66E88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7CC8F22" wp14:editId="4D9BC007">
                  <wp:extent cx="1017749" cy="1017749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213" cy="1044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7" w:type="dxa"/>
          </w:tcPr>
          <w:p w14:paraId="1E5B3239" w14:textId="77777777" w:rsidR="00206C4D" w:rsidRPr="00C0567B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Жизненные ценности: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традиции, стабильность, безопасность, надежность, прошлое.</w:t>
            </w:r>
          </w:p>
          <w:p w14:paraId="2BA26DE1" w14:textId="77777777" w:rsidR="00206C4D" w:rsidRPr="00C0567B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Роли: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Консерватор. Надёжа и опора. Педант. Хранитель традиций. Исполнитель.</w:t>
            </w:r>
          </w:p>
          <w:p w14:paraId="115E1AEC" w14:textId="77777777" w:rsidR="00206C4D" w:rsidRPr="00C0567B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«Сильные» качества: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организованность, дисциплинированность, исполнительность, пунктуальность, аккуратность, чистоплотность, трудолюбие, терпеливость, упорство, настойчивость, верность слову, честность, осторожность, благоразумие, рациональность, бережливость, практичность.</w:t>
            </w:r>
          </w:p>
          <w:p w14:paraId="623B7C77" w14:textId="77777777" w:rsidR="00206C4D" w:rsidRPr="001B6762" w:rsidRDefault="00206C4D" w:rsidP="00BD505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«Слабые» качества: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 xml:space="preserve"> косность, негибкость, инерционность, педантизм, сухость, 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односторонность, нерешительность, упрямство, консерватизм, сопротивление новому, боязнь риска, бедная фантазия, замкнутость, скупость, мелочность</w:t>
            </w: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90" w:type="dxa"/>
          </w:tcPr>
          <w:p w14:paraId="1F22CBEE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Выслушивать квадрата до конца, ни в коем случае не перебивать. Быть в глазах квадрата статусным, чем он. Аргументировать свою позицию, лучше всего фактами и цифрами. Делать комплименты – достаточно откровенные, чтобы квадрат их понял (он немного тугодум), но аккуратные, без панибратства и рискованных пассажей. Нововведения предлагать маленькими порциями. Воздерживаться от эмоциональных проявлений.</w:t>
            </w:r>
          </w:p>
        </w:tc>
      </w:tr>
      <w:tr w:rsidR="00206C4D" w:rsidRPr="001B6762" w14:paraId="194082C6" w14:textId="77777777" w:rsidTr="00BD505E">
        <w:tc>
          <w:tcPr>
            <w:tcW w:w="1896" w:type="dxa"/>
          </w:tcPr>
          <w:p w14:paraId="4486C968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lastRenderedPageBreak/>
              <w:drawing>
                <wp:inline distT="0" distB="0" distL="0" distR="0" wp14:anchorId="6B229A9E" wp14:editId="29928394">
                  <wp:extent cx="878457" cy="878457"/>
                  <wp:effectExtent l="0" t="0" r="0" b="0"/>
                  <wp:docPr id="30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814F69-2E28-4E66-913C-FF6943F28B8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16="http://schemas.microsoft.com/office/drawing/2014/main" id="{62814F69-2E28-4E66-913C-FF6943F28B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436" cy="902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7" w:type="dxa"/>
          </w:tcPr>
          <w:p w14:paraId="01E97094" w14:textId="77777777" w:rsidR="00206C4D" w:rsidRPr="00C0567B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Жизненные ценности: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власть, лидерство, карьера, статус, победа, будущее.</w:t>
            </w:r>
          </w:p>
          <w:p w14:paraId="7390906A" w14:textId="77777777" w:rsidR="00206C4D" w:rsidRPr="00C0567B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Роли: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Лидер. Пробивной. Воин. Пророк. Герой.</w:t>
            </w:r>
          </w:p>
          <w:p w14:paraId="0C012AA0" w14:textId="77777777" w:rsidR="00206C4D" w:rsidRPr="001B6762" w:rsidRDefault="00206C4D" w:rsidP="00206C4D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«Сильные» качества: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23CCE6C3" w14:textId="77777777" w:rsidR="00206C4D" w:rsidRPr="00C0567B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рациональность, эффективность, лидерские качества, энергичность, харизматичность, высокая работоспособность, инициативность, смелость, решительность, независимость суждений.</w:t>
            </w:r>
          </w:p>
          <w:p w14:paraId="531F41AE" w14:textId="77777777" w:rsidR="00206C4D" w:rsidRPr="001B6762" w:rsidRDefault="00206C4D" w:rsidP="00206C4D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«Слабые» </w:t>
            </w:r>
            <w:r w:rsidRPr="001B67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ачества:</w:t>
            </w:r>
          </w:p>
          <w:p w14:paraId="71279BE1" w14:textId="77777777" w:rsidR="00206C4D" w:rsidRPr="001B6762" w:rsidRDefault="00206C4D" w:rsidP="00BD505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 xml:space="preserve">властность, самоуверенность, эгоизм, категоричность, резкость, язвительность, нетерпимость к инакомыслию, безаппеляционность («или </w:t>
            </w:r>
            <w:proofErr w:type="gramStart"/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по моему</w:t>
            </w:r>
            <w:proofErr w:type="gramEnd"/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, или никак»),</w:t>
            </w: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 xml:space="preserve"> жестокость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90" w:type="dxa"/>
          </w:tcPr>
          <w:p w14:paraId="13CF7823" w14:textId="0DECC8D1" w:rsidR="00206C4D" w:rsidRPr="00206C4D" w:rsidRDefault="00206C4D" w:rsidP="00BD505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B6762">
              <w:rPr>
                <w:rFonts w:ascii="Times New Roman" w:hAnsi="Times New Roman" w:cs="Times New Roman"/>
                <w:shd w:val="clear" w:color="auto" w:fill="FFFFFF"/>
              </w:rPr>
              <w:t>Говорить только по делу, четко, уверенно, но без «наездов». Договариваться, при этом договора записывать, помнить о том, что все спорные моменты треугольник трактует в свою пользу. Мотивировать выгодой. Можно показать свою власть, но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B6762">
              <w:rPr>
                <w:rFonts w:ascii="Times New Roman" w:hAnsi="Times New Roman" w:cs="Times New Roman"/>
                <w:shd w:val="clear" w:color="auto" w:fill="FFFFFF"/>
              </w:rPr>
              <w:t>при этом следует быть готовым к «проверке на прочность». Быть готовым со стороны треугольника к шантажу, к обману «ради интересов дела», к присваиванию общих результатов.</w:t>
            </w:r>
          </w:p>
        </w:tc>
      </w:tr>
      <w:tr w:rsidR="00206C4D" w:rsidRPr="001B6762" w14:paraId="24F60CC3" w14:textId="77777777" w:rsidTr="00BD505E">
        <w:tc>
          <w:tcPr>
            <w:tcW w:w="1896" w:type="dxa"/>
          </w:tcPr>
          <w:p w14:paraId="5AE5B846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 wp14:anchorId="74CE990F" wp14:editId="34D2BB8D">
                  <wp:extent cx="1059612" cy="1059612"/>
                  <wp:effectExtent l="0" t="0" r="7620" b="7620"/>
                  <wp:docPr id="31" name="Объект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B3E1A87-6497-4F6D-A1BB-05D253ED41D7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Объект 3">
                            <a:extLst>
                              <a:ext uri="{FF2B5EF4-FFF2-40B4-BE49-F238E27FC236}">
                                <a16:creationId xmlns:a16="http://schemas.microsoft.com/office/drawing/2014/main" id="{6B3E1A87-6497-4F6D-A1BB-05D253ED41D7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411" cy="1072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7" w:type="dxa"/>
          </w:tcPr>
          <w:p w14:paraId="39DB472C" w14:textId="77777777" w:rsidR="00206C4D" w:rsidRPr="00C0567B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Жизненные ценности: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в зависимости от внешних обстоятельств.</w:t>
            </w:r>
          </w:p>
          <w:p w14:paraId="2C46327C" w14:textId="77777777" w:rsidR="00206C4D" w:rsidRPr="00C0567B" w:rsidRDefault="00206C4D" w:rsidP="00BD505E">
            <w:pPr>
              <w:shd w:val="clear" w:color="auto" w:fill="FFFFFF"/>
              <w:ind w:right="-5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Роли: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 xml:space="preserve"> Размазня. </w:t>
            </w: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ерешительный. Козел отпущения. Неудачник. Растяпа.</w:t>
            </w:r>
          </w:p>
          <w:p w14:paraId="1C0B8E2C" w14:textId="77777777" w:rsidR="00206C4D" w:rsidRPr="001B6762" w:rsidRDefault="00206C4D" w:rsidP="00206C4D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«Сильные» качества: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025A00A2" w14:textId="77777777" w:rsidR="00206C4D" w:rsidRPr="00C0567B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 xml:space="preserve">доверчивость, открытость, чувствительность, любознательность, готовность к изменениям, высокая обучаемость, «детскость», </w:t>
            </w:r>
            <w:proofErr w:type="spellStart"/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неамбициозность</w:t>
            </w:r>
            <w:proofErr w:type="spellEnd"/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1D707BD" w14:textId="77777777" w:rsidR="00206C4D" w:rsidRPr="001B6762" w:rsidRDefault="00206C4D" w:rsidP="00206C4D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«Слабые» качества: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52573E42" w14:textId="4A957238" w:rsidR="00206C4D" w:rsidRPr="006B11EF" w:rsidRDefault="00206C4D" w:rsidP="00206C4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 xml:space="preserve">наивность, бесхребетность, неуверенность, нерешительность, ненадежность, психическая неустойчивость, </w:t>
            </w: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C0567B">
              <w:rPr>
                <w:rFonts w:ascii="Times New Roman" w:eastAsia="Times New Roman" w:hAnsi="Times New Roman" w:cs="Times New Roman"/>
                <w:lang w:eastAsia="ru-RU"/>
              </w:rPr>
              <w:t>роблемность».</w:t>
            </w:r>
          </w:p>
        </w:tc>
        <w:tc>
          <w:tcPr>
            <w:tcW w:w="3390" w:type="dxa"/>
          </w:tcPr>
          <w:p w14:paraId="77FC4BD4" w14:textId="77777777" w:rsidR="00206C4D" w:rsidRPr="001B6762" w:rsidRDefault="00206C4D" w:rsidP="00BD505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B6762">
              <w:rPr>
                <w:rFonts w:ascii="Times New Roman" w:hAnsi="Times New Roman" w:cs="Times New Roman"/>
                <w:shd w:val="clear" w:color="auto" w:fill="FFFFFF"/>
              </w:rPr>
              <w:t>Понять, в каком амплуа он сейчас выступает. Переключить его в удобное для вас состояние. Постоянно поддерживать и направлять своим вниманием и влиянием.</w:t>
            </w:r>
          </w:p>
        </w:tc>
      </w:tr>
      <w:tr w:rsidR="00206C4D" w:rsidRPr="001B6762" w14:paraId="2D21F57A" w14:textId="77777777" w:rsidTr="00BD505E">
        <w:tc>
          <w:tcPr>
            <w:tcW w:w="1896" w:type="dxa"/>
          </w:tcPr>
          <w:p w14:paraId="0E545B5A" w14:textId="77777777" w:rsidR="00206C4D" w:rsidRDefault="00206C4D" w:rsidP="00BD505E">
            <w:pP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</w:pPr>
          </w:p>
          <w:p w14:paraId="55413C3F" w14:textId="77777777" w:rsidR="00206C4D" w:rsidRDefault="00206C4D" w:rsidP="00BD505E">
            <w:pP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</w:pPr>
          </w:p>
          <w:p w14:paraId="42B131B3" w14:textId="77777777" w:rsidR="00206C4D" w:rsidRPr="001B6762" w:rsidRDefault="00206C4D" w:rsidP="00BD505E">
            <w:pPr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B6762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 wp14:anchorId="1371E7AB" wp14:editId="13D13DA0">
                  <wp:extent cx="923027" cy="923027"/>
                  <wp:effectExtent l="0" t="0" r="0" b="0"/>
                  <wp:docPr id="32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44EDAC-480B-43EB-9BA2-74F359CFC00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id="{FF44EDAC-480B-43EB-9BA2-74F359CFC00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782" cy="949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7" w:type="dxa"/>
          </w:tcPr>
          <w:p w14:paraId="497B8F63" w14:textId="0AF6604B" w:rsidR="00206C4D" w:rsidRPr="001B6762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67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Жизненные ценности:</w:t>
            </w: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 творчество, новизна, риск, скорость, самовыражение.</w:t>
            </w:r>
          </w:p>
          <w:p w14:paraId="2438AD85" w14:textId="77777777" w:rsidR="00206C4D" w:rsidRPr="001B6762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67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Роли:</w:t>
            </w: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 Любитель эпатажа. Артист. Экстремал. Экстремист. Ветреный тип. Сердцеед.</w:t>
            </w:r>
          </w:p>
          <w:p w14:paraId="2D659804" w14:textId="77777777" w:rsidR="00206C4D" w:rsidRPr="001B6762" w:rsidRDefault="00206C4D" w:rsidP="00206C4D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67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«Сильные» качества:</w:t>
            </w: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2D859CFB" w14:textId="77777777" w:rsidR="00206C4D" w:rsidRPr="001B6762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спонтанность, креативность, напор, остроумие, легкость на подъем.</w:t>
            </w:r>
          </w:p>
          <w:p w14:paraId="79E4269E" w14:textId="77777777" w:rsidR="00206C4D" w:rsidRPr="001B6762" w:rsidRDefault="00206C4D" w:rsidP="00206C4D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676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«Слабые» качества:</w:t>
            </w: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40AA68A5" w14:textId="77777777" w:rsidR="00206C4D" w:rsidRPr="001B6762" w:rsidRDefault="00206C4D" w:rsidP="00BD50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6762">
              <w:rPr>
                <w:rFonts w:ascii="Times New Roman" w:eastAsia="Times New Roman" w:hAnsi="Times New Roman" w:cs="Times New Roman"/>
                <w:lang w:eastAsia="ru-RU"/>
              </w:rPr>
              <w:t>неуправляемость, непостоянство, непредсказуемость, несдержанность, эксцентричность, возбудимость, индивидуализм, ненадежность, бесшабашность и безбашенность.</w:t>
            </w:r>
          </w:p>
        </w:tc>
        <w:tc>
          <w:tcPr>
            <w:tcW w:w="3390" w:type="dxa"/>
          </w:tcPr>
          <w:p w14:paraId="7C218616" w14:textId="77777777" w:rsidR="00206C4D" w:rsidRPr="001B6762" w:rsidRDefault="00206C4D" w:rsidP="00BD505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B6762">
              <w:rPr>
                <w:rFonts w:ascii="Times New Roman" w:hAnsi="Times New Roman" w:cs="Times New Roman"/>
                <w:shd w:val="clear" w:color="auto" w:fill="FFFFFF"/>
              </w:rPr>
              <w:t>Девиз: «Твердость, доброжелательность, бесконечное терпение». Повлиять на зигзаг практически невозможно. Иногда срабатывает прием «от противного» - предложить что-нибудь зигзагу, чтобы он захотел сделать наоборот. Главное в этом случае быстро с ним согласиться. Можно привлечь зигзага на свою сторону, восхищаясь его идеями, но это все равно ненадолго. Всегда следует быть готовым к резким сменам решений и тем разговора.</w:t>
            </w:r>
          </w:p>
        </w:tc>
      </w:tr>
    </w:tbl>
    <w:p w14:paraId="0AD309FD" w14:textId="77777777" w:rsidR="00206C4D" w:rsidRPr="00C30D18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Взаимоотношения некоторых фигур</w:t>
      </w:r>
    </w:p>
    <w:p w14:paraId="5D32D905" w14:textId="77777777" w:rsidR="00206C4D" w:rsidRPr="00C30D18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«Квадрат – Квадрат»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. Для того, чтобы взаимоотношения были конструктивными, "квадраты" должны совпасть "сторонами" – картинами мира обоих партнеров: у них должны быть схожие правила, традиции, привычки.</w:t>
      </w:r>
    </w:p>
    <w:p w14:paraId="07F9145B" w14:textId="77777777" w:rsidR="00206C4D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</w:p>
    <w:p w14:paraId="02BC71CE" w14:textId="58DF4223" w:rsidR="00206C4D" w:rsidRPr="00C30D18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«Треугольник – Треугольник»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 xml:space="preserve">. Общение налаживается сложно, </w:t>
      </w:r>
      <w:proofErr w:type="gramStart"/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и</w:t>
      </w:r>
      <w:proofErr w:type="gramEnd"/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 xml:space="preserve"> если это выгодно им обоим. Один треугольник при этом пытается подмять под себя второго. В большинстве случаев треугольники «дружат» по принципу «два медведя в одной берлоге».</w:t>
      </w:r>
    </w:p>
    <w:p w14:paraId="1266AF46" w14:textId="77777777" w:rsidR="00206C4D" w:rsidRPr="00C30D18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«Круг – Круг»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. В этих отношениях все очень просто и мило, но скучно и непродуктивно. К тому два круга могут устроить такой беспорядок!</w:t>
      </w:r>
    </w:p>
    <w:p w14:paraId="085ED632" w14:textId="77777777" w:rsidR="00206C4D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«Зигзаг – Зигзаг»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. Если два зигзага попали в резонанс, если совпало направление «броска», то результаты фантастические. Но обычно это ненадолго. Во всех остальных случаях – битва не на жизнь, а на смерть. Это порядком изматывает обоих.</w:t>
      </w:r>
    </w:p>
    <w:p w14:paraId="394BE467" w14:textId="77777777" w:rsidR="00206C4D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«Прямоугольник – Прямоугольник»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. Паре лучше существовать под присмотром со стороны сильной фигуры (квадрата или треугольника).</w:t>
      </w:r>
    </w:p>
    <w:p w14:paraId="2F860BA6" w14:textId="77777777" w:rsidR="00206C4D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«Квадрат – Круг»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,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«Треугольник – Круг»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. Эту пару ждут вечные претензии и обиды.</w:t>
      </w:r>
    </w:p>
    <w:p w14:paraId="38FFBE3D" w14:textId="77777777" w:rsidR="00206C4D" w:rsidRPr="00C30D18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«Квадрат – Зигзаг»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. Отношения возможны только в целях саморазвития их обоих. И желательно под руководством зрелого треугольника.</w:t>
      </w:r>
    </w:p>
    <w:p w14:paraId="46320BDE" w14:textId="77777777" w:rsidR="00206C4D" w:rsidRPr="00C30D18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«Квадрат – Треугольник»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. Хорошая «западная» пара (домик). Треугольник задает направление, квадрат обеспечивает тылы. Типичный пример – «босс-помощник».</w:t>
      </w:r>
    </w:p>
    <w:p w14:paraId="08FE1819" w14:textId="77777777" w:rsidR="00206C4D" w:rsidRPr="00C30D18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«Круг – Зигзаг»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. Хорошая «восточная» пара (</w:t>
      </w:r>
      <w:proofErr w:type="spellStart"/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инь-ян</w:t>
      </w:r>
      <w:proofErr w:type="spellEnd"/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). Зигзаг дает кругу новизну и впечатления. Круг – обеспечивает зигзагу тепло и уют. Типичный пример – «артист и его верная жена».</w:t>
      </w:r>
    </w:p>
    <w:p w14:paraId="16EF1F65" w14:textId="77777777" w:rsidR="00206C4D" w:rsidRPr="00C30D18" w:rsidRDefault="00206C4D" w:rsidP="00206C4D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•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«Прямоугольник – Треугольник»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, </w:t>
      </w:r>
      <w:r w:rsidRPr="00C30D18">
        <w:rPr>
          <w:rFonts w:ascii="Times New Roman" w:eastAsia="Times New Roman" w:hAnsi="Times New Roman" w:cs="Times New Roman"/>
          <w:b/>
          <w:bCs/>
          <w:color w:val="363636"/>
          <w:lang w:eastAsia="ru-RU"/>
        </w:rPr>
        <w:t>«Прямоугольник – Квадрат»</w:t>
      </w:r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 xml:space="preserve">. Отношения возможны, но </w:t>
      </w:r>
      <w:proofErr w:type="spellStart"/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трудозатратны</w:t>
      </w:r>
      <w:proofErr w:type="spellEnd"/>
      <w:r w:rsidRPr="00C30D18">
        <w:rPr>
          <w:rFonts w:ascii="Times New Roman" w:eastAsia="Times New Roman" w:hAnsi="Times New Roman" w:cs="Times New Roman"/>
          <w:color w:val="4A4A4A"/>
          <w:lang w:eastAsia="ru-RU"/>
        </w:rPr>
        <w:t>, хотя очень полезны для прямоугольника.</w:t>
      </w:r>
    </w:p>
    <w:bookmarkEnd w:id="0"/>
    <w:sectPr w:rsidR="00206C4D" w:rsidRPr="00C30D18" w:rsidSect="00206C4D">
      <w:type w:val="continuous"/>
      <w:pgSz w:w="11906" w:h="16838"/>
      <w:pgMar w:top="426" w:right="850" w:bottom="426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C65616"/>
    <w:multiLevelType w:val="hybridMultilevel"/>
    <w:tmpl w:val="67A209EC"/>
    <w:lvl w:ilvl="0" w:tplc="E5520D4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4D"/>
    <w:rsid w:val="00206C4D"/>
    <w:rsid w:val="00843B78"/>
    <w:rsid w:val="0091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A495"/>
  <w15:chartTrackingRefBased/>
  <w15:docId w15:val="{4028EBCF-260D-407A-9E63-22B62291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C4D"/>
    <w:pPr>
      <w:spacing w:after="160"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06C4D"/>
    <w:pPr>
      <w:spacing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1118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2025-10-13T07:26:00Z</dcterms:created>
  <dcterms:modified xsi:type="dcterms:W3CDTF">2025-10-13T07:39:00Z</dcterms:modified>
</cp:coreProperties>
</file>